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17DA6" w:rsidRPr="00B30BA7" w:rsidRDefault="00E17DA6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6223B" w:rsidRDefault="0056223B" w:rsidP="0056223B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  <w:r>
        <w:rPr>
          <w:b/>
        </w:rPr>
        <w:t xml:space="preserve"> 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54E6A">
        <w:rPr>
          <w:color w:val="333333"/>
          <w:shd w:val="clear" w:color="auto" w:fill="FFFFFF"/>
        </w:rPr>
        <w:t>Промяна в съставите на СИК на територията на Община Белене,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56223B" w:rsidRPr="003E1DC8" w:rsidRDefault="0056223B" w:rsidP="0056223B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56223B" w:rsidRPr="00554E6A" w:rsidRDefault="0056223B" w:rsidP="0056223B">
      <w:pPr>
        <w:spacing w:after="150"/>
        <w:jc w:val="both"/>
        <w:rPr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  <w:lang w:val="en-US"/>
        </w:rPr>
        <w:t xml:space="preserve"> </w:t>
      </w:r>
      <w:r w:rsidRPr="00554E6A">
        <w:rPr>
          <w:color w:val="333333"/>
          <w:shd w:val="clear" w:color="auto" w:fill="FFFFFF"/>
        </w:rPr>
        <w:t>Промяна в съставите на СИК на територията на Община Пордим,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6223B" w:rsidRDefault="0056223B" w:rsidP="0056223B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554E6A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6223B" w:rsidRPr="004E31DF" w:rsidRDefault="0056223B" w:rsidP="0056223B">
      <w:pPr>
        <w:spacing w:after="150"/>
        <w:jc w:val="both"/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0349DD">
        <w:rPr>
          <w:b/>
          <w:color w:val="000000"/>
        </w:rPr>
        <w:t>:</w:t>
      </w:r>
      <w:r w:rsidRPr="000349DD">
        <w:rPr>
          <w:b/>
        </w:rPr>
        <w:t xml:space="preserve"> </w:t>
      </w:r>
      <w:r>
        <w:rPr>
          <w:color w:val="333333"/>
          <w:shd w:val="clear" w:color="auto" w:fill="FFFFFF"/>
        </w:rPr>
        <w:t>Ф</w:t>
      </w:r>
      <w:r w:rsidRPr="004E31DF">
        <w:rPr>
          <w:color w:val="333333"/>
          <w:shd w:val="clear" w:color="auto" w:fill="FFFFFF"/>
        </w:rPr>
        <w:t xml:space="preserve">ормиране единния номер на СИК в УМБАЛ „Георги </w:t>
      </w:r>
      <w:proofErr w:type="spellStart"/>
      <w:r w:rsidRPr="004E31DF">
        <w:rPr>
          <w:color w:val="333333"/>
          <w:shd w:val="clear" w:color="auto" w:fill="FFFFFF"/>
        </w:rPr>
        <w:t>Странски</w:t>
      </w:r>
      <w:proofErr w:type="spellEnd"/>
      <w:r w:rsidRPr="004E31DF">
        <w:rPr>
          <w:color w:val="333333"/>
          <w:shd w:val="clear" w:color="auto" w:fill="FFFFFF"/>
        </w:rPr>
        <w:t>” гр.Плевен Община Плевен,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 и назначаване състава на СИК.</w:t>
      </w:r>
    </w:p>
    <w:p w:rsidR="0056223B" w:rsidRPr="004E31DF" w:rsidRDefault="0056223B" w:rsidP="0056223B">
      <w:pPr>
        <w:spacing w:after="150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E31DF">
        <w:rPr>
          <w:color w:val="333333"/>
          <w:shd w:val="clear" w:color="auto" w:fill="FFFFFF"/>
        </w:rPr>
        <w:t>Промяна в състав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6223B" w:rsidRPr="00824857" w:rsidRDefault="0056223B" w:rsidP="0056223B">
      <w:pPr>
        <w:spacing w:after="150"/>
        <w:jc w:val="both"/>
        <w:rPr>
          <w:color w:val="333333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E31DF">
        <w:rPr>
          <w:color w:val="333333"/>
          <w:shd w:val="clear" w:color="auto" w:fill="FFFFFF"/>
        </w:rPr>
        <w:t>Промяна в състав на СИК на територията на Община Левски,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56223B" w:rsidRPr="004E31DF" w:rsidRDefault="0056223B" w:rsidP="0056223B">
      <w:pPr>
        <w:ind w:right="49"/>
        <w:jc w:val="both"/>
        <w:rPr>
          <w:color w:val="333333"/>
          <w:shd w:val="clear" w:color="auto" w:fill="FFFFFF"/>
          <w:lang w:val="en-US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E31DF">
        <w:rPr>
          <w:color w:val="333333"/>
          <w:shd w:val="clear" w:color="auto" w:fill="FFFFFF"/>
        </w:rPr>
        <w:t>Промяна в състав на СИК на територията на Община Долни Дъбник,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6223B" w:rsidRPr="004E31DF" w:rsidRDefault="0056223B" w:rsidP="0056223B">
      <w:pPr>
        <w:ind w:right="49"/>
        <w:jc w:val="both"/>
        <w:rPr>
          <w:color w:val="333333"/>
          <w:shd w:val="clear" w:color="auto" w:fill="FFFFFF"/>
          <w:lang w:val="en-US"/>
        </w:rPr>
      </w:pPr>
      <w:r w:rsidRPr="004E31DF">
        <w:rPr>
          <w:color w:val="333333"/>
          <w:shd w:val="clear" w:color="auto" w:fill="FFFFFF"/>
          <w:lang w:val="en-US"/>
        </w:rPr>
        <w:t xml:space="preserve"> </w:t>
      </w:r>
    </w:p>
    <w:p w:rsidR="0056223B" w:rsidRPr="008F7F55" w:rsidRDefault="0056223B" w:rsidP="0056223B">
      <w:pPr>
        <w:ind w:right="4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8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8F7F55">
        <w:rPr>
          <w:color w:val="333333"/>
          <w:shd w:val="clear" w:color="auto" w:fill="FFFFFF"/>
        </w:rPr>
        <w:t>Промяна в съставите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56223B" w:rsidRPr="00837549" w:rsidRDefault="0056223B" w:rsidP="0056223B">
      <w:pPr>
        <w:ind w:right="49"/>
        <w:jc w:val="both"/>
        <w:rPr>
          <w:color w:val="000000"/>
          <w:lang w:val="en-US"/>
        </w:rPr>
      </w:pPr>
    </w:p>
    <w:p w:rsidR="0056223B" w:rsidRPr="003867F9" w:rsidRDefault="0056223B" w:rsidP="0056223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9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F7F55">
        <w:rPr>
          <w:color w:val="000000"/>
        </w:rPr>
        <w:t>Р</w:t>
      </w:r>
      <w:r w:rsidRPr="008F7F55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8F7F55">
        <w:rPr>
          <w:color w:val="333333"/>
          <w:shd w:val="clear" w:color="auto" w:fill="FFFFFF"/>
        </w:rPr>
        <w:t>застъпници</w:t>
      </w:r>
      <w:proofErr w:type="spellEnd"/>
      <w:r w:rsidRPr="008F7F55">
        <w:rPr>
          <w:color w:val="333333"/>
          <w:shd w:val="clear" w:color="auto" w:fill="FFFFFF"/>
        </w:rPr>
        <w:t xml:space="preserve"> на кандидатската листа на коалиция „БСП за БЪЛГАРИЯ”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6223B" w:rsidRDefault="0056223B" w:rsidP="0056223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56223B" w:rsidRDefault="0056223B" w:rsidP="0056223B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10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173CBA">
        <w:rPr>
          <w:color w:val="000000"/>
        </w:rPr>
        <w:t>Р</w:t>
      </w:r>
      <w:r w:rsidRPr="00173CBA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173CBA">
        <w:rPr>
          <w:color w:val="333333"/>
          <w:shd w:val="clear" w:color="auto" w:fill="FFFFFF"/>
        </w:rPr>
        <w:t>застъпници</w:t>
      </w:r>
      <w:proofErr w:type="spellEnd"/>
      <w:r w:rsidRPr="00173CBA">
        <w:rPr>
          <w:color w:val="333333"/>
          <w:shd w:val="clear" w:color="auto" w:fill="FFFFFF"/>
        </w:rPr>
        <w:t xml:space="preserve"> на кандидатската листа на коалиция „БСП за БЪЛГАРИЯ”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6223B" w:rsidRDefault="0056223B" w:rsidP="0056223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173CBA">
        <w:rPr>
          <w:color w:val="000000"/>
        </w:rPr>
        <w:t>Р</w:t>
      </w:r>
      <w:r w:rsidRPr="00173CBA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173CBA">
        <w:rPr>
          <w:color w:val="333333"/>
          <w:shd w:val="clear" w:color="auto" w:fill="FFFFFF"/>
        </w:rPr>
        <w:t>застъпници</w:t>
      </w:r>
      <w:proofErr w:type="spellEnd"/>
      <w:r w:rsidRPr="00173CBA">
        <w:rPr>
          <w:color w:val="333333"/>
          <w:shd w:val="clear" w:color="auto" w:fill="FFFFFF"/>
        </w:rPr>
        <w:t xml:space="preserve"> на кандидатската листа на коалиция „КОЛИЦИЯ ЗА БЪЛГАРИЯ”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27277D" w:rsidRPr="00B30BA7" w:rsidRDefault="0027277D" w:rsidP="0056223B">
      <w:pPr>
        <w:spacing w:after="150"/>
        <w:jc w:val="both"/>
        <w:rPr>
          <w:b/>
          <w:lang w:val="en-US"/>
        </w:rPr>
      </w:pPr>
      <w:bookmarkStart w:id="0" w:name="_GoBack"/>
      <w:bookmarkEnd w:id="0"/>
    </w:p>
    <w:sectPr w:rsidR="0027277D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322D63"/>
    <w:rsid w:val="0056223B"/>
    <w:rsid w:val="006C5B2C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8</cp:revision>
  <dcterms:created xsi:type="dcterms:W3CDTF">2019-05-15T15:37:00Z</dcterms:created>
  <dcterms:modified xsi:type="dcterms:W3CDTF">2019-05-29T15:45:00Z</dcterms:modified>
</cp:coreProperties>
</file>